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7586"/>
        <w:gridCol w:w="1134"/>
      </w:tblGrid>
      <w:tr w:rsidR="00EB24DE" w:rsidRPr="00447871" w14:paraId="0A5493E2" w14:textId="7777777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A8E5" w14:textId="77777777" w:rsidR="00EB24DE" w:rsidRPr="00447871" w:rsidRDefault="00E71CC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</w:rPr>
            </w:pPr>
            <w:r w:rsidRPr="00447871">
              <w:rPr>
                <w:rFonts w:ascii="Tw Cen MT" w:hAnsi="Tw Cen MT"/>
                <w:b/>
                <w:sz w:val="26"/>
                <w:szCs w:val="26"/>
              </w:rPr>
              <w:t xml:space="preserve">Subject Code </w:t>
            </w:r>
          </w:p>
          <w:p w14:paraId="380E3667" w14:textId="579B2DB7" w:rsidR="00EB24DE" w:rsidRPr="00447871" w:rsidRDefault="003A419C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447871">
              <w:rPr>
                <w:rFonts w:ascii="Tw Cen MT" w:hAnsi="Tw Cen MT"/>
                <w:b/>
                <w:bCs/>
                <w:sz w:val="26"/>
                <w:szCs w:val="26"/>
                <w:lang w:val="en-IN"/>
              </w:rPr>
              <w:t>22PE1EE302</w:t>
            </w:r>
          </w:p>
        </w:tc>
        <w:tc>
          <w:tcPr>
            <w:tcW w:w="7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9E5C3" w14:textId="7D97541C" w:rsidR="00EB24DE" w:rsidRPr="00447871" w:rsidRDefault="00EB24DE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233B" w14:textId="77777777" w:rsidR="00EB24DE" w:rsidRPr="00447871" w:rsidRDefault="00E71CC7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447871">
              <w:rPr>
                <w:rFonts w:ascii="Tw Cen MT" w:hAnsi="Tw Cen MT"/>
                <w:b/>
                <w:sz w:val="26"/>
                <w:szCs w:val="26"/>
              </w:rPr>
              <w:t>R22</w:t>
            </w:r>
          </w:p>
        </w:tc>
      </w:tr>
    </w:tbl>
    <w:p w14:paraId="2167B613" w14:textId="77777777" w:rsidR="00EB24DE" w:rsidRPr="00447871" w:rsidRDefault="00E71CC7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447871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22C0B4DF" w14:textId="77777777" w:rsidR="00EB24DE" w:rsidRPr="00447871" w:rsidRDefault="00E71CC7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447871">
        <w:rPr>
          <w:rFonts w:ascii="Tw Cen MT" w:hAnsi="Tw Cen MT"/>
          <w:bCs/>
          <w:sz w:val="26"/>
          <w:szCs w:val="26"/>
        </w:rPr>
        <w:t>(AUTONOMOUS)</w:t>
      </w:r>
    </w:p>
    <w:p w14:paraId="55E78ACE" w14:textId="416A18F0" w:rsidR="00EB24DE" w:rsidRPr="00447871" w:rsidRDefault="005E06C6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bookmarkStart w:id="0" w:name="_Hlk230772598"/>
      <w:r w:rsidRPr="00447871">
        <w:rPr>
          <w:rFonts w:ascii="Tw Cen MT" w:hAnsi="Tw Cen MT"/>
          <w:sz w:val="26"/>
          <w:szCs w:val="26"/>
        </w:rPr>
        <w:t>B.Tech. III Year II Semester Regular and Supplementary Examinations, May 2026</w:t>
      </w:r>
      <w:bookmarkEnd w:id="0"/>
      <w:r w:rsidRPr="00447871">
        <w:rPr>
          <w:rFonts w:ascii="Tw Cen MT" w:hAnsi="Tw Cen MT"/>
          <w:sz w:val="26"/>
          <w:szCs w:val="26"/>
        </w:rPr>
        <w:t xml:space="preserve"> </w:t>
      </w:r>
    </w:p>
    <w:p w14:paraId="2EC4D8BA" w14:textId="77777777" w:rsidR="00EB24DE" w:rsidRPr="00447871" w:rsidRDefault="00E71CC7">
      <w:pPr>
        <w:spacing w:after="0" w:line="240" w:lineRule="auto"/>
        <w:jc w:val="center"/>
        <w:rPr>
          <w:rFonts w:ascii="Tw Cen MT" w:eastAsia="CenturyGothic-Bold" w:hAnsi="Tw Cen MT"/>
          <w:b/>
          <w:sz w:val="26"/>
          <w:szCs w:val="26"/>
        </w:rPr>
      </w:pPr>
      <w:r w:rsidRPr="00447871">
        <w:rPr>
          <w:rFonts w:ascii="Tw Cen MT" w:eastAsia="CenturyGothic-Bold" w:hAnsi="Tw Cen MT"/>
          <w:b/>
          <w:sz w:val="26"/>
          <w:szCs w:val="26"/>
        </w:rPr>
        <w:t>ELECTRIC DRIVES</w:t>
      </w:r>
    </w:p>
    <w:p w14:paraId="50BB33E2" w14:textId="77777777" w:rsidR="00EB24DE" w:rsidRPr="00447871" w:rsidRDefault="00E71CC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47871">
        <w:rPr>
          <w:rFonts w:ascii="Tw Cen MT" w:hAnsi="Tw Cen MT"/>
          <w:sz w:val="26"/>
          <w:szCs w:val="26"/>
        </w:rPr>
        <w:t>(</w:t>
      </w:r>
      <w:r w:rsidRPr="00447871">
        <w:rPr>
          <w:rFonts w:ascii="Tw Cen MT" w:hAnsi="Tw Cen MT"/>
          <w:sz w:val="26"/>
          <w:szCs w:val="26"/>
          <w:lang w:val="en-IN"/>
        </w:rPr>
        <w:t>EEE</w:t>
      </w:r>
      <w:r w:rsidRPr="00447871">
        <w:rPr>
          <w:rFonts w:ascii="Tw Cen MT" w:hAnsi="Tw Cen MT"/>
          <w:sz w:val="26"/>
          <w:szCs w:val="26"/>
        </w:rPr>
        <w:t>)</w:t>
      </w:r>
    </w:p>
    <w:p w14:paraId="38C2368D" w14:textId="6F5323AB" w:rsidR="00EB24DE" w:rsidRDefault="00447871">
      <w:pPr>
        <w:spacing w:after="0" w:line="240" w:lineRule="auto"/>
        <w:rPr>
          <w:rFonts w:ascii="Times New Roman" w:hAnsi="Times New Roman"/>
          <w:b/>
          <w:sz w:val="28"/>
          <w:szCs w:val="28"/>
          <w:lang w:eastAsia="en-IN"/>
        </w:rPr>
      </w:pPr>
      <w:r>
        <w:rPr>
          <w:rFonts w:ascii="Tw Cen MT" w:hAnsi="Tw Cen MT"/>
          <w:b/>
          <w:sz w:val="26"/>
          <w:szCs w:val="26"/>
          <w:lang w:eastAsia="en-IN"/>
        </w:rPr>
        <w:t>Time</w:t>
      </w:r>
      <w:proofErr w:type="gramStart"/>
      <w:r>
        <w:rPr>
          <w:rFonts w:ascii="Tw Cen MT" w:hAnsi="Tw Cen MT"/>
          <w:b/>
          <w:sz w:val="26"/>
          <w:szCs w:val="26"/>
          <w:lang w:eastAsia="en-IN"/>
        </w:rPr>
        <w:t>:</w:t>
      </w:r>
      <w:r w:rsidR="00E71CC7" w:rsidRPr="005E06C6">
        <w:rPr>
          <w:rFonts w:ascii="Tw Cen MT" w:hAnsi="Tw Cen MT"/>
          <w:b/>
          <w:sz w:val="26"/>
          <w:szCs w:val="26"/>
          <w:lang w:eastAsia="en-IN"/>
        </w:rPr>
        <w:t>3</w:t>
      </w:r>
      <w:proofErr w:type="gramEnd"/>
      <w:r w:rsidR="00E71CC7" w:rsidRPr="005E06C6">
        <w:rPr>
          <w:rFonts w:ascii="Tw Cen MT" w:hAnsi="Tw Cen MT"/>
          <w:b/>
          <w:sz w:val="26"/>
          <w:szCs w:val="26"/>
          <w:lang w:eastAsia="en-IN"/>
        </w:rPr>
        <w:t xml:space="preserve"> hours                                                                        </w:t>
      </w:r>
      <w:r w:rsidR="00E71CC7" w:rsidRPr="005E06C6">
        <w:rPr>
          <w:rFonts w:ascii="Tw Cen MT" w:hAnsi="Tw Cen MT"/>
          <w:b/>
          <w:sz w:val="26"/>
          <w:szCs w:val="26"/>
          <w:lang w:eastAsia="en-IN"/>
        </w:rPr>
        <w:tab/>
      </w:r>
      <w:r w:rsidR="00E71CC7" w:rsidRPr="005E06C6">
        <w:rPr>
          <w:rFonts w:ascii="Tw Cen MT" w:hAnsi="Tw Cen MT"/>
          <w:b/>
          <w:sz w:val="26"/>
          <w:szCs w:val="26"/>
          <w:lang w:eastAsia="en-IN"/>
        </w:rPr>
        <w:tab/>
      </w:r>
      <w:bookmarkStart w:id="1" w:name="_GoBack"/>
      <w:bookmarkEnd w:id="1"/>
      <w:r w:rsidR="00E71CC7" w:rsidRPr="005E06C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="00E71CC7" w:rsidRPr="005E06C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B383B6" w14:textId="77777777" w:rsidR="00EB24DE" w:rsidRPr="005E06C6" w:rsidRDefault="00E71C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E06C6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AD09158" w14:textId="77777777" w:rsidR="00EB24DE" w:rsidRPr="005E06C6" w:rsidRDefault="00E71C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5E06C6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B79F0AC" w14:textId="1BEE3118" w:rsidR="00EB24DE" w:rsidRPr="00447871" w:rsidRDefault="00E71CC7" w:rsidP="00447871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447871">
        <w:rPr>
          <w:rFonts w:ascii="Times New Roman" w:eastAsia="Calibri" w:hAnsi="Times New Roman"/>
          <w:b/>
          <w:u w:val="single"/>
        </w:rPr>
        <w:t>PART–A</w:t>
      </w:r>
      <w:r w:rsidR="00447871" w:rsidRPr="00447871">
        <w:rPr>
          <w:rFonts w:ascii="Times New Roman" w:eastAsia="Calibri" w:hAnsi="Times New Roman"/>
          <w:b/>
        </w:rPr>
        <w:t xml:space="preserve"> </w:t>
      </w:r>
      <w:r w:rsidR="00447871" w:rsidRPr="00447871">
        <w:rPr>
          <w:rFonts w:ascii="Times New Roman" w:eastAsia="Calibri" w:hAnsi="Times New Roman"/>
          <w:b/>
        </w:rPr>
        <w:tab/>
      </w:r>
      <w:r w:rsidR="00447871" w:rsidRPr="00447871">
        <w:rPr>
          <w:rFonts w:ascii="Times New Roman" w:eastAsia="Calibri" w:hAnsi="Times New Roman"/>
          <w:b/>
        </w:rPr>
        <w:tab/>
      </w:r>
      <w:r w:rsidR="00447871" w:rsidRPr="00447871">
        <w:rPr>
          <w:rFonts w:ascii="Times New Roman" w:eastAsia="Calibri" w:hAnsi="Times New Roman"/>
          <w:b/>
        </w:rPr>
        <w:tab/>
      </w:r>
      <w:r w:rsidR="00447871" w:rsidRPr="00447871">
        <w:rPr>
          <w:rFonts w:ascii="Times New Roman" w:eastAsia="Calibri" w:hAnsi="Times New Roman"/>
          <w:b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B24DE" w:rsidRPr="00447871" w14:paraId="214E3C02" w14:textId="77777777" w:rsidTr="00B37A5C">
        <w:tc>
          <w:tcPr>
            <w:tcW w:w="902" w:type="dxa"/>
          </w:tcPr>
          <w:p w14:paraId="7012CC59" w14:textId="77777777" w:rsidR="00EB24DE" w:rsidRPr="00447871" w:rsidRDefault="00EB24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  <w:shd w:val="clear" w:color="auto" w:fill="auto"/>
          </w:tcPr>
          <w:p w14:paraId="1C3678AE" w14:textId="77777777" w:rsidR="00EB24DE" w:rsidRPr="00447871" w:rsidRDefault="00E71CC7">
            <w:pPr>
              <w:pStyle w:val="ListParagraph"/>
              <w:tabs>
                <w:tab w:val="left" w:pos="7164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Draw the different types of load torques curves?</w:t>
            </w:r>
          </w:p>
        </w:tc>
        <w:tc>
          <w:tcPr>
            <w:tcW w:w="947" w:type="dxa"/>
          </w:tcPr>
          <w:p w14:paraId="70C078E9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22EB6A59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1</w:t>
            </w:r>
          </w:p>
        </w:tc>
        <w:tc>
          <w:tcPr>
            <w:tcW w:w="806" w:type="dxa"/>
          </w:tcPr>
          <w:p w14:paraId="3C5B9ACB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 xml:space="preserve">2 </w:t>
            </w:r>
          </w:p>
        </w:tc>
      </w:tr>
      <w:tr w:rsidR="00EB24DE" w:rsidRPr="00447871" w14:paraId="40569F02" w14:textId="77777777" w:rsidTr="00B37A5C">
        <w:tc>
          <w:tcPr>
            <w:tcW w:w="902" w:type="dxa"/>
          </w:tcPr>
          <w:p w14:paraId="5160DF88" w14:textId="77777777" w:rsidR="00EB24DE" w:rsidRPr="00447871" w:rsidRDefault="00EB24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  <w:shd w:val="clear" w:color="auto" w:fill="auto"/>
          </w:tcPr>
          <w:p w14:paraId="0C6C5733" w14:textId="77777777" w:rsidR="00EB24DE" w:rsidRPr="00447871" w:rsidRDefault="00E71CC7">
            <w:pPr>
              <w:pStyle w:val="ListParagraph"/>
              <w:tabs>
                <w:tab w:val="left" w:pos="7164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What are the advantages of </w:t>
            </w:r>
            <w:r w:rsidRPr="00447871">
              <w:rPr>
                <w:rFonts w:ascii="Times New Roman" w:hAnsi="Times New Roman"/>
                <w:lang w:val="en-IN"/>
              </w:rPr>
              <w:t xml:space="preserve">chopper fed DC drives. </w:t>
            </w:r>
            <w:r w:rsidRPr="0044787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</w:tcPr>
          <w:p w14:paraId="3359FD7F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  <w:shd w:val="clear" w:color="auto" w:fill="auto"/>
          </w:tcPr>
          <w:p w14:paraId="1E5EACEF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2</w:t>
            </w:r>
          </w:p>
        </w:tc>
        <w:tc>
          <w:tcPr>
            <w:tcW w:w="806" w:type="dxa"/>
            <w:shd w:val="clear" w:color="auto" w:fill="auto"/>
          </w:tcPr>
          <w:p w14:paraId="311CFE5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1</w:t>
            </w:r>
          </w:p>
        </w:tc>
      </w:tr>
      <w:tr w:rsidR="00EB24DE" w:rsidRPr="00447871" w14:paraId="1E97D09D" w14:textId="77777777" w:rsidTr="00B37A5C">
        <w:tc>
          <w:tcPr>
            <w:tcW w:w="902" w:type="dxa"/>
          </w:tcPr>
          <w:p w14:paraId="561EE12C" w14:textId="77777777" w:rsidR="00EB24DE" w:rsidRPr="00447871" w:rsidRDefault="00EB24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  <w:shd w:val="clear" w:color="auto" w:fill="auto"/>
          </w:tcPr>
          <w:p w14:paraId="79B13FD4" w14:textId="77777777" w:rsidR="00EB24DE" w:rsidRPr="00447871" w:rsidRDefault="00E71CC7">
            <w:pPr>
              <w:pStyle w:val="ListParagraph"/>
              <w:tabs>
                <w:tab w:val="left" w:pos="716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  <w:lang w:val="en-IN"/>
              </w:rPr>
              <w:t xml:space="preserve">What are the limitations of v/f ratio </w:t>
            </w:r>
            <w:proofErr w:type="gramStart"/>
            <w:r w:rsidRPr="00447871">
              <w:rPr>
                <w:rFonts w:ascii="Times New Roman" w:hAnsi="Times New Roman"/>
                <w:lang w:val="en-IN"/>
              </w:rPr>
              <w:t>control.</w:t>
            </w:r>
            <w:proofErr w:type="gramEnd"/>
            <w:r w:rsidRPr="00447871">
              <w:rPr>
                <w:rFonts w:ascii="Times New Roman" w:hAnsi="Times New Roman"/>
                <w:lang w:val="en-IN"/>
              </w:rPr>
              <w:t xml:space="preserve"> </w:t>
            </w:r>
          </w:p>
        </w:tc>
        <w:tc>
          <w:tcPr>
            <w:tcW w:w="947" w:type="dxa"/>
          </w:tcPr>
          <w:p w14:paraId="1FEAA8F8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0860FCCD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3</w:t>
            </w:r>
          </w:p>
        </w:tc>
        <w:tc>
          <w:tcPr>
            <w:tcW w:w="806" w:type="dxa"/>
          </w:tcPr>
          <w:p w14:paraId="0BCEFBA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1</w:t>
            </w:r>
          </w:p>
        </w:tc>
      </w:tr>
      <w:tr w:rsidR="00EB24DE" w:rsidRPr="00447871" w14:paraId="72EE9A92" w14:textId="77777777" w:rsidTr="00B37A5C">
        <w:tc>
          <w:tcPr>
            <w:tcW w:w="902" w:type="dxa"/>
          </w:tcPr>
          <w:p w14:paraId="412AE64F" w14:textId="77777777" w:rsidR="00EB24DE" w:rsidRPr="00447871" w:rsidRDefault="00EB24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  <w:shd w:val="clear" w:color="auto" w:fill="auto"/>
          </w:tcPr>
          <w:p w14:paraId="25D24549" w14:textId="77777777" w:rsidR="00EB24DE" w:rsidRPr="00447871" w:rsidRDefault="00E71CC7">
            <w:pPr>
              <w:pStyle w:val="ListParagraph"/>
              <w:tabs>
                <w:tab w:val="left" w:pos="7164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What are the advantages of slip power recovery scheme? </w:t>
            </w:r>
          </w:p>
        </w:tc>
        <w:tc>
          <w:tcPr>
            <w:tcW w:w="947" w:type="dxa"/>
          </w:tcPr>
          <w:p w14:paraId="0EB8BA2B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FCAC362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4</w:t>
            </w:r>
          </w:p>
        </w:tc>
        <w:tc>
          <w:tcPr>
            <w:tcW w:w="806" w:type="dxa"/>
          </w:tcPr>
          <w:p w14:paraId="00B6768C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</w:t>
            </w:r>
          </w:p>
        </w:tc>
      </w:tr>
      <w:tr w:rsidR="00EB24DE" w:rsidRPr="00447871" w14:paraId="7DFAC8F6" w14:textId="77777777" w:rsidTr="00B37A5C">
        <w:tc>
          <w:tcPr>
            <w:tcW w:w="902" w:type="dxa"/>
          </w:tcPr>
          <w:p w14:paraId="46ACB858" w14:textId="77777777" w:rsidR="00EB24DE" w:rsidRPr="00447871" w:rsidRDefault="00EB24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320" w:type="dxa"/>
            <w:shd w:val="clear" w:color="auto" w:fill="auto"/>
          </w:tcPr>
          <w:p w14:paraId="6B28DD29" w14:textId="77777777" w:rsidR="00EB24DE" w:rsidRPr="00447871" w:rsidRDefault="00E71CC7">
            <w:pPr>
              <w:pStyle w:val="ListParagraph"/>
              <w:tabs>
                <w:tab w:val="left" w:pos="716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What are the applications of </w:t>
            </w:r>
            <w:r w:rsidRPr="00447871">
              <w:rPr>
                <w:rFonts w:ascii="Times New Roman" w:hAnsi="Times New Roman"/>
                <w:lang w:val="en-IN"/>
              </w:rPr>
              <w:t xml:space="preserve">BLDC </w:t>
            </w:r>
            <w:r w:rsidRPr="00447871">
              <w:rPr>
                <w:rFonts w:ascii="Times New Roman" w:hAnsi="Times New Roman"/>
              </w:rPr>
              <w:t xml:space="preserve">motor drive?  </w:t>
            </w:r>
          </w:p>
        </w:tc>
        <w:tc>
          <w:tcPr>
            <w:tcW w:w="947" w:type="dxa"/>
          </w:tcPr>
          <w:p w14:paraId="19B95BE4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7707062D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5</w:t>
            </w:r>
          </w:p>
        </w:tc>
        <w:tc>
          <w:tcPr>
            <w:tcW w:w="806" w:type="dxa"/>
          </w:tcPr>
          <w:p w14:paraId="6384F012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</w:t>
            </w:r>
          </w:p>
        </w:tc>
      </w:tr>
    </w:tbl>
    <w:p w14:paraId="2C5A8FD1" w14:textId="77777777" w:rsidR="00EB24DE" w:rsidRPr="00447871" w:rsidRDefault="00E71CC7">
      <w:pPr>
        <w:spacing w:after="0"/>
        <w:ind w:left="4320" w:firstLine="720"/>
        <w:rPr>
          <w:rFonts w:ascii="Times New Roman" w:eastAsia="Calibri" w:hAnsi="Times New Roman"/>
          <w:b/>
        </w:rPr>
      </w:pPr>
      <w:r w:rsidRPr="00447871">
        <w:rPr>
          <w:rFonts w:ascii="Times New Roman" w:eastAsia="Calibri" w:hAnsi="Times New Roman"/>
          <w:b/>
          <w:u w:val="single"/>
        </w:rPr>
        <w:t>PART- B</w:t>
      </w:r>
      <w:r w:rsidRPr="00447871">
        <w:rPr>
          <w:rFonts w:ascii="Times New Roman" w:eastAsia="Calibri" w:hAnsi="Times New Roman"/>
          <w:b/>
        </w:rPr>
        <w:t xml:space="preserve"> </w:t>
      </w:r>
      <w:r w:rsidRPr="00447871">
        <w:rPr>
          <w:rFonts w:ascii="Times New Roman" w:eastAsia="Calibri" w:hAnsi="Times New Roman"/>
          <w:b/>
        </w:rPr>
        <w:tab/>
      </w:r>
      <w:r w:rsidRPr="00447871">
        <w:rPr>
          <w:rFonts w:ascii="Times New Roman" w:eastAsia="Calibri" w:hAnsi="Times New Roman"/>
          <w:b/>
        </w:rPr>
        <w:tab/>
      </w:r>
      <w:r w:rsidRPr="00447871">
        <w:rPr>
          <w:rFonts w:ascii="Times New Roman" w:eastAsia="Calibri" w:hAnsi="Times New Roman"/>
          <w:b/>
        </w:rPr>
        <w:tab/>
      </w:r>
      <w:r w:rsidRPr="00447871">
        <w:rPr>
          <w:rFonts w:ascii="Times New Roman" w:eastAsia="Calibri" w:hAnsi="Times New Roman"/>
          <w:b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B24DE" w:rsidRPr="00447871" w14:paraId="55761F7E" w14:textId="77777777" w:rsidTr="00B37A5C">
        <w:tc>
          <w:tcPr>
            <w:tcW w:w="10780" w:type="dxa"/>
            <w:gridSpan w:val="5"/>
          </w:tcPr>
          <w:p w14:paraId="668D4AA9" w14:textId="77777777" w:rsidR="00EB24DE" w:rsidRPr="00447871" w:rsidRDefault="00E71CC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EB24DE" w:rsidRPr="00447871" w14:paraId="57B69802" w14:textId="77777777" w:rsidTr="00B37A5C">
        <w:tc>
          <w:tcPr>
            <w:tcW w:w="902" w:type="dxa"/>
          </w:tcPr>
          <w:p w14:paraId="2FA30668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</w:t>
            </w:r>
          </w:p>
        </w:tc>
        <w:tc>
          <w:tcPr>
            <w:tcW w:w="7462" w:type="dxa"/>
          </w:tcPr>
          <w:p w14:paraId="1C399142" w14:textId="77777777" w:rsidR="00EB24DE" w:rsidRPr="00447871" w:rsidRDefault="00E71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A 220V, 1200 rpm, and 10A separately excited dc motor is fed from a single   phase</w:t>
            </w:r>
            <w:r w:rsidRPr="00447871">
              <w:rPr>
                <w:rFonts w:ascii="Times New Roman" w:hAnsi="Times New Roman"/>
              </w:rPr>
              <w:t xml:space="preserve"> full converter with ac source voltage of 230V, 50Hz. Armature circuit   resistance is1Ω. Armature current is continuous. Calculate firing angle for </w:t>
            </w:r>
          </w:p>
          <w:p w14:paraId="678663C5" w14:textId="77777777" w:rsidR="00EB24DE" w:rsidRPr="00447871" w:rsidRDefault="00E71CC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rated motor torque at 600 rpm  </w:t>
            </w:r>
          </w:p>
          <w:p w14:paraId="29AE71C2" w14:textId="77777777" w:rsidR="00EB24DE" w:rsidRPr="00447871" w:rsidRDefault="00E71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ii) half the rated motor torque at (-600) rpm</w:t>
            </w:r>
          </w:p>
        </w:tc>
        <w:tc>
          <w:tcPr>
            <w:tcW w:w="805" w:type="dxa"/>
          </w:tcPr>
          <w:p w14:paraId="244ED64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  <w:lang w:val="en-IN"/>
              </w:rPr>
              <w:t>10</w:t>
            </w:r>
            <w:r w:rsidRPr="00447871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7F7E269E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1</w:t>
            </w:r>
          </w:p>
        </w:tc>
        <w:tc>
          <w:tcPr>
            <w:tcW w:w="806" w:type="dxa"/>
          </w:tcPr>
          <w:p w14:paraId="259C85A5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</w:t>
            </w:r>
          </w:p>
          <w:p w14:paraId="00BFC35E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3</w:t>
            </w:r>
          </w:p>
        </w:tc>
      </w:tr>
      <w:tr w:rsidR="00EB24DE" w:rsidRPr="00447871" w14:paraId="768D4489" w14:textId="77777777" w:rsidTr="00B37A5C">
        <w:tc>
          <w:tcPr>
            <w:tcW w:w="10780" w:type="dxa"/>
            <w:gridSpan w:val="5"/>
          </w:tcPr>
          <w:p w14:paraId="12F25AAC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B24DE" w:rsidRPr="00447871" w14:paraId="11FCF48B" w14:textId="77777777" w:rsidTr="00B37A5C">
        <w:tc>
          <w:tcPr>
            <w:tcW w:w="902" w:type="dxa"/>
          </w:tcPr>
          <w:p w14:paraId="248B239F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2</w:t>
            </w:r>
          </w:p>
        </w:tc>
        <w:tc>
          <w:tcPr>
            <w:tcW w:w="7462" w:type="dxa"/>
          </w:tcPr>
          <w:p w14:paraId="08E25B50" w14:textId="77777777" w:rsidR="00EB24DE" w:rsidRPr="00447871" w:rsidRDefault="00E71CC7">
            <w:pPr>
              <w:tabs>
                <w:tab w:val="right" w:pos="90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Explain the operation of separately excited DC motor when fed from single phase full controlled rectifier</w:t>
            </w:r>
            <w:r w:rsidRPr="00447871">
              <w:rPr>
                <w:rFonts w:ascii="Times New Roman" w:hAnsi="Times New Roman"/>
                <w:lang w:val="en-IN"/>
              </w:rPr>
              <w:t xml:space="preserve"> for discontinuous mode of operation</w:t>
            </w:r>
            <w:r w:rsidRPr="00447871">
              <w:rPr>
                <w:rFonts w:ascii="Times New Roman" w:hAnsi="Times New Roman"/>
              </w:rPr>
              <w:t xml:space="preserve">. </w:t>
            </w:r>
            <w:r w:rsidRPr="00447871">
              <w:rPr>
                <w:rFonts w:ascii="Times New Roman" w:hAnsi="Times New Roman"/>
              </w:rPr>
              <w:tab/>
            </w:r>
          </w:p>
        </w:tc>
        <w:tc>
          <w:tcPr>
            <w:tcW w:w="805" w:type="dxa"/>
          </w:tcPr>
          <w:p w14:paraId="6ED5C9A7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1AA5F159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1</w:t>
            </w:r>
          </w:p>
        </w:tc>
        <w:tc>
          <w:tcPr>
            <w:tcW w:w="806" w:type="dxa"/>
          </w:tcPr>
          <w:p w14:paraId="6B28A98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5CED3855" w14:textId="77777777" w:rsidTr="00B37A5C">
        <w:tc>
          <w:tcPr>
            <w:tcW w:w="10780" w:type="dxa"/>
            <w:gridSpan w:val="5"/>
          </w:tcPr>
          <w:p w14:paraId="303E3111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EB24DE" w:rsidRPr="00447871" w14:paraId="7C6AF595" w14:textId="77777777" w:rsidTr="00B37A5C">
        <w:tc>
          <w:tcPr>
            <w:tcW w:w="902" w:type="dxa"/>
          </w:tcPr>
          <w:p w14:paraId="139708F2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3</w:t>
            </w:r>
          </w:p>
        </w:tc>
        <w:tc>
          <w:tcPr>
            <w:tcW w:w="7462" w:type="dxa"/>
            <w:shd w:val="clear" w:color="auto" w:fill="auto"/>
          </w:tcPr>
          <w:p w14:paraId="243EED41" w14:textId="77777777" w:rsidR="00EB24DE" w:rsidRPr="00447871" w:rsidRDefault="00E71C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A 230V, 960 </w:t>
            </w:r>
            <w:proofErr w:type="spellStart"/>
            <w:r w:rsidRPr="00447871">
              <w:rPr>
                <w:rFonts w:ascii="Times New Roman" w:hAnsi="Times New Roman"/>
              </w:rPr>
              <w:t>r.p.m</w:t>
            </w:r>
            <w:proofErr w:type="spellEnd"/>
            <w:r w:rsidRPr="00447871">
              <w:rPr>
                <w:rFonts w:ascii="Times New Roman" w:hAnsi="Times New Roman"/>
              </w:rPr>
              <w:t xml:space="preserve">, 200A separately excited DC motor has an armature resistance of 0.02Ω. The motor is fed from a chopper for both motoring and braking operations. The source has a voltage of 230V, assuming continuous conduction mode. </w:t>
            </w:r>
          </w:p>
          <w:p w14:paraId="1D209914" w14:textId="77777777" w:rsidR="00EB24DE" w:rsidRPr="00447871" w:rsidRDefault="00E71C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a) calculate duty ratio of the chopper for motoring operation at rated torque and 350 </w:t>
            </w:r>
            <w:proofErr w:type="spellStart"/>
            <w:r w:rsidRPr="00447871">
              <w:rPr>
                <w:rFonts w:ascii="Times New Roman" w:hAnsi="Times New Roman"/>
              </w:rPr>
              <w:t>r.p.m</w:t>
            </w:r>
            <w:proofErr w:type="spellEnd"/>
            <w:r w:rsidRPr="00447871">
              <w:rPr>
                <w:rFonts w:ascii="Times New Roman" w:hAnsi="Times New Roman"/>
              </w:rPr>
              <w:t xml:space="preserve"> b) calculate duty ratio of the chopper for braking operation at rated torque and 350 </w:t>
            </w:r>
            <w:proofErr w:type="spellStart"/>
            <w:r w:rsidRPr="00447871">
              <w:rPr>
                <w:rFonts w:ascii="Times New Roman" w:hAnsi="Times New Roman"/>
              </w:rPr>
              <w:t>r.p.m</w:t>
            </w:r>
            <w:proofErr w:type="spellEnd"/>
            <w:r w:rsidRPr="00447871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069D4C2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  <w:lang w:val="en-IN"/>
              </w:rPr>
              <w:t>10</w:t>
            </w:r>
            <w:r w:rsidRPr="00447871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5B7FAE1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2</w:t>
            </w:r>
          </w:p>
        </w:tc>
        <w:tc>
          <w:tcPr>
            <w:tcW w:w="806" w:type="dxa"/>
          </w:tcPr>
          <w:p w14:paraId="4C458E9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</w:t>
            </w:r>
          </w:p>
          <w:p w14:paraId="237C8E47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  <w:lang w:val="en-IN"/>
              </w:rPr>
              <w:t>BL-3</w:t>
            </w:r>
          </w:p>
        </w:tc>
      </w:tr>
      <w:tr w:rsidR="00EB24DE" w:rsidRPr="00447871" w14:paraId="26F7B2FD" w14:textId="77777777" w:rsidTr="00B37A5C">
        <w:tc>
          <w:tcPr>
            <w:tcW w:w="10780" w:type="dxa"/>
            <w:gridSpan w:val="5"/>
          </w:tcPr>
          <w:p w14:paraId="2E5C5362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B24DE" w:rsidRPr="00447871" w14:paraId="45497D10" w14:textId="77777777" w:rsidTr="00B37A5C">
        <w:tc>
          <w:tcPr>
            <w:tcW w:w="902" w:type="dxa"/>
          </w:tcPr>
          <w:p w14:paraId="079A6C54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4</w:t>
            </w:r>
          </w:p>
        </w:tc>
        <w:tc>
          <w:tcPr>
            <w:tcW w:w="7462" w:type="dxa"/>
          </w:tcPr>
          <w:p w14:paraId="4A3A92E1" w14:textId="77777777" w:rsidR="00EB24DE" w:rsidRPr="00447871" w:rsidRDefault="00E71CC7">
            <w:pPr>
              <w:tabs>
                <w:tab w:val="left" w:pos="3840"/>
                <w:tab w:val="right" w:pos="9026"/>
              </w:tabs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Discuss the regenerative braking and plugging of a DC shunt motor.               </w:t>
            </w:r>
          </w:p>
          <w:p w14:paraId="44219CB4" w14:textId="77777777" w:rsidR="00EB24DE" w:rsidRPr="00447871" w:rsidRDefault="00EB24DE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805" w:type="dxa"/>
          </w:tcPr>
          <w:p w14:paraId="58856C7F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11A02C71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2</w:t>
            </w:r>
          </w:p>
        </w:tc>
        <w:tc>
          <w:tcPr>
            <w:tcW w:w="806" w:type="dxa"/>
          </w:tcPr>
          <w:p w14:paraId="48D59888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1B9EBC05" w14:textId="77777777" w:rsidTr="00B37A5C">
        <w:tc>
          <w:tcPr>
            <w:tcW w:w="10780" w:type="dxa"/>
            <w:gridSpan w:val="5"/>
          </w:tcPr>
          <w:p w14:paraId="2F4F989E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EB24DE" w:rsidRPr="00447871" w14:paraId="23E9FE90" w14:textId="77777777" w:rsidTr="00B37A5C">
        <w:tc>
          <w:tcPr>
            <w:tcW w:w="902" w:type="dxa"/>
          </w:tcPr>
          <w:p w14:paraId="339FBE65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5</w:t>
            </w:r>
          </w:p>
        </w:tc>
        <w:tc>
          <w:tcPr>
            <w:tcW w:w="7462" w:type="dxa"/>
            <w:shd w:val="clear" w:color="auto" w:fill="auto"/>
          </w:tcPr>
          <w:p w14:paraId="1257F379" w14:textId="77777777" w:rsidR="00EB24DE" w:rsidRPr="00447871" w:rsidRDefault="00E71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Explain the V/f ratio control of Induction motor drive.                                    </w:t>
            </w:r>
          </w:p>
        </w:tc>
        <w:tc>
          <w:tcPr>
            <w:tcW w:w="805" w:type="dxa"/>
          </w:tcPr>
          <w:p w14:paraId="53242712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  <w:lang w:val="en-IN"/>
              </w:rPr>
              <w:t>10</w:t>
            </w:r>
            <w:r w:rsidRPr="00447871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2CFBCDA2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3</w:t>
            </w:r>
          </w:p>
        </w:tc>
        <w:tc>
          <w:tcPr>
            <w:tcW w:w="806" w:type="dxa"/>
          </w:tcPr>
          <w:p w14:paraId="530C8F8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05D6E87C" w14:textId="77777777" w:rsidTr="00B37A5C">
        <w:tc>
          <w:tcPr>
            <w:tcW w:w="10780" w:type="dxa"/>
            <w:gridSpan w:val="5"/>
          </w:tcPr>
          <w:p w14:paraId="62D7A4B7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B24DE" w:rsidRPr="00447871" w14:paraId="60634156" w14:textId="77777777" w:rsidTr="00B37A5C">
        <w:trPr>
          <w:trHeight w:val="70"/>
        </w:trPr>
        <w:tc>
          <w:tcPr>
            <w:tcW w:w="902" w:type="dxa"/>
          </w:tcPr>
          <w:p w14:paraId="20A19505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6</w:t>
            </w:r>
          </w:p>
        </w:tc>
        <w:tc>
          <w:tcPr>
            <w:tcW w:w="7462" w:type="dxa"/>
            <w:shd w:val="clear" w:color="auto" w:fill="auto"/>
          </w:tcPr>
          <w:p w14:paraId="71DEAE97" w14:textId="77777777" w:rsidR="00EB24DE" w:rsidRPr="00447871" w:rsidRDefault="00E71C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A 2.8kW, 4-pole, 400V, 50Hz, 1370 </w:t>
            </w:r>
            <w:proofErr w:type="spellStart"/>
            <w:r w:rsidRPr="00447871">
              <w:rPr>
                <w:rFonts w:ascii="Times New Roman" w:hAnsi="Times New Roman"/>
              </w:rPr>
              <w:t>r.p.m</w:t>
            </w:r>
            <w:proofErr w:type="spellEnd"/>
            <w:r w:rsidRPr="00447871">
              <w:rPr>
                <w:rFonts w:ascii="Times New Roman" w:hAnsi="Times New Roman"/>
              </w:rPr>
              <w:t xml:space="preserve"> delta connected induction motor drive has the following parameters when referred to stator. </w:t>
            </w:r>
            <w:proofErr w:type="spellStart"/>
            <w:r w:rsidRPr="00447871">
              <w:rPr>
                <w:rFonts w:ascii="Times New Roman" w:hAnsi="Times New Roman"/>
              </w:rPr>
              <w:t>Rs</w:t>
            </w:r>
            <w:proofErr w:type="spellEnd"/>
            <w:r w:rsidRPr="00447871">
              <w:rPr>
                <w:rFonts w:ascii="Times New Roman" w:hAnsi="Times New Roman"/>
              </w:rPr>
              <w:t xml:space="preserve">=2Ω, </w:t>
            </w:r>
            <w:proofErr w:type="spellStart"/>
            <w:r w:rsidRPr="00447871">
              <w:rPr>
                <w:rFonts w:ascii="Times New Roman" w:hAnsi="Times New Roman"/>
              </w:rPr>
              <w:t>Rr</w:t>
            </w:r>
            <w:proofErr w:type="spellEnd"/>
            <w:r w:rsidRPr="00447871">
              <w:rPr>
                <w:rFonts w:ascii="Times New Roman" w:hAnsi="Times New Roman"/>
                <w:b/>
                <w:vertAlign w:val="superscript"/>
              </w:rPr>
              <w:t>|</w:t>
            </w:r>
            <w:r w:rsidRPr="00447871">
              <w:rPr>
                <w:rFonts w:ascii="Times New Roman" w:hAnsi="Times New Roman"/>
              </w:rPr>
              <w:t xml:space="preserve">=5Ω, </w:t>
            </w:r>
            <w:proofErr w:type="spellStart"/>
            <w:r w:rsidRPr="00447871">
              <w:rPr>
                <w:rFonts w:ascii="Times New Roman" w:hAnsi="Times New Roman"/>
              </w:rPr>
              <w:t>Xs</w:t>
            </w:r>
            <w:proofErr w:type="spellEnd"/>
            <w:r w:rsidRPr="00447871">
              <w:rPr>
                <w:rFonts w:ascii="Times New Roman" w:hAnsi="Times New Roman"/>
              </w:rPr>
              <w:t xml:space="preserve">= </w:t>
            </w:r>
            <w:proofErr w:type="spellStart"/>
            <w:r w:rsidRPr="00447871">
              <w:rPr>
                <w:rFonts w:ascii="Times New Roman" w:hAnsi="Times New Roman"/>
              </w:rPr>
              <w:t>Xr</w:t>
            </w:r>
            <w:proofErr w:type="spellEnd"/>
            <w:r w:rsidRPr="00447871">
              <w:rPr>
                <w:rFonts w:ascii="Times New Roman" w:hAnsi="Times New Roman"/>
                <w:b/>
                <w:vertAlign w:val="superscript"/>
              </w:rPr>
              <w:t>|</w:t>
            </w:r>
            <w:r w:rsidRPr="00447871">
              <w:rPr>
                <w:rFonts w:ascii="Times New Roman" w:hAnsi="Times New Roman"/>
              </w:rPr>
              <w:t xml:space="preserve">=5Ω, </w:t>
            </w:r>
            <w:proofErr w:type="spellStart"/>
            <w:r w:rsidRPr="00447871">
              <w:rPr>
                <w:rFonts w:ascii="Times New Roman" w:hAnsi="Times New Roman"/>
              </w:rPr>
              <w:t>Xm</w:t>
            </w:r>
            <w:proofErr w:type="spellEnd"/>
            <w:r w:rsidRPr="00447871">
              <w:rPr>
                <w:rFonts w:ascii="Times New Roman" w:hAnsi="Times New Roman"/>
              </w:rPr>
              <w:t xml:space="preserve"> = 80Ω.Motor speed is controlled by stator voltage control. When driving a fan load it runs at </w:t>
            </w:r>
            <w:r w:rsidRPr="00447871">
              <w:rPr>
                <w:rFonts w:ascii="Times New Roman" w:hAnsi="Times New Roman"/>
              </w:rPr>
              <w:t xml:space="preserve">rated voltage. Calculate motor terminal voltage, current and torque at 1200 </w:t>
            </w:r>
            <w:proofErr w:type="spellStart"/>
            <w:r w:rsidRPr="00447871">
              <w:rPr>
                <w:rFonts w:ascii="Times New Roman" w:hAnsi="Times New Roman"/>
              </w:rPr>
              <w:t>r.p.m</w:t>
            </w:r>
            <w:proofErr w:type="spellEnd"/>
            <w:r w:rsidRPr="00447871"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805" w:type="dxa"/>
          </w:tcPr>
          <w:p w14:paraId="06DCC587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E928A75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3</w:t>
            </w:r>
          </w:p>
        </w:tc>
        <w:tc>
          <w:tcPr>
            <w:tcW w:w="806" w:type="dxa"/>
          </w:tcPr>
          <w:p w14:paraId="36D6901C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3</w:t>
            </w:r>
          </w:p>
        </w:tc>
      </w:tr>
      <w:tr w:rsidR="00EB24DE" w:rsidRPr="00447871" w14:paraId="3A17C127" w14:textId="77777777" w:rsidTr="00B37A5C">
        <w:tc>
          <w:tcPr>
            <w:tcW w:w="10780" w:type="dxa"/>
            <w:gridSpan w:val="5"/>
          </w:tcPr>
          <w:p w14:paraId="5ACE5ECD" w14:textId="5D9844A1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EB24DE" w:rsidRPr="00447871" w14:paraId="5B059A48" w14:textId="77777777" w:rsidTr="00B37A5C">
        <w:tc>
          <w:tcPr>
            <w:tcW w:w="902" w:type="dxa"/>
          </w:tcPr>
          <w:p w14:paraId="3C59D779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7</w:t>
            </w:r>
          </w:p>
        </w:tc>
        <w:tc>
          <w:tcPr>
            <w:tcW w:w="7462" w:type="dxa"/>
          </w:tcPr>
          <w:p w14:paraId="5DAC22C8" w14:textId="77777777" w:rsidR="00EB24DE" w:rsidRPr="00447871" w:rsidRDefault="00E71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Explain in detail about rotor resistance control of Induction Motor.       </w:t>
            </w:r>
          </w:p>
        </w:tc>
        <w:tc>
          <w:tcPr>
            <w:tcW w:w="805" w:type="dxa"/>
          </w:tcPr>
          <w:p w14:paraId="2FBF4D17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  <w:lang w:val="en-IN"/>
              </w:rPr>
              <w:t>10</w:t>
            </w:r>
            <w:r w:rsidRPr="00447871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58FD3D8D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4</w:t>
            </w:r>
          </w:p>
        </w:tc>
        <w:tc>
          <w:tcPr>
            <w:tcW w:w="806" w:type="dxa"/>
          </w:tcPr>
          <w:p w14:paraId="062F2E08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791B1AE1" w14:textId="77777777" w:rsidTr="00B37A5C">
        <w:tc>
          <w:tcPr>
            <w:tcW w:w="10780" w:type="dxa"/>
            <w:gridSpan w:val="5"/>
          </w:tcPr>
          <w:p w14:paraId="00FCB0E6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B24DE" w:rsidRPr="00447871" w14:paraId="772F3A8A" w14:textId="77777777" w:rsidTr="00B37A5C">
        <w:tc>
          <w:tcPr>
            <w:tcW w:w="902" w:type="dxa"/>
          </w:tcPr>
          <w:p w14:paraId="1FE313D7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8</w:t>
            </w:r>
          </w:p>
        </w:tc>
        <w:tc>
          <w:tcPr>
            <w:tcW w:w="7462" w:type="dxa"/>
            <w:shd w:val="clear" w:color="auto" w:fill="auto"/>
          </w:tcPr>
          <w:p w14:paraId="657CE5E9" w14:textId="77777777" w:rsidR="00EB24DE" w:rsidRPr="00447871" w:rsidRDefault="00E71C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 xml:space="preserve">Discuss the static </w:t>
            </w:r>
            <w:proofErr w:type="spellStart"/>
            <w:r w:rsidRPr="00447871">
              <w:rPr>
                <w:rFonts w:ascii="Times New Roman" w:hAnsi="Times New Roman"/>
              </w:rPr>
              <w:t>scherbius</w:t>
            </w:r>
            <w:proofErr w:type="spellEnd"/>
            <w:r w:rsidRPr="00447871">
              <w:rPr>
                <w:rFonts w:ascii="Times New Roman" w:hAnsi="Times New Roman"/>
              </w:rPr>
              <w:t xml:space="preserve"> drive in detail.  </w:t>
            </w:r>
          </w:p>
        </w:tc>
        <w:tc>
          <w:tcPr>
            <w:tcW w:w="805" w:type="dxa"/>
          </w:tcPr>
          <w:p w14:paraId="038D0E7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556F9CA7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4</w:t>
            </w:r>
          </w:p>
        </w:tc>
        <w:tc>
          <w:tcPr>
            <w:tcW w:w="806" w:type="dxa"/>
          </w:tcPr>
          <w:p w14:paraId="35D994D3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2E6F50A6" w14:textId="77777777" w:rsidTr="00B37A5C">
        <w:tc>
          <w:tcPr>
            <w:tcW w:w="10780" w:type="dxa"/>
            <w:gridSpan w:val="5"/>
          </w:tcPr>
          <w:p w14:paraId="69E5C2CE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EB24DE" w:rsidRPr="00447871" w14:paraId="11751921" w14:textId="77777777" w:rsidTr="00B37A5C">
        <w:trPr>
          <w:trHeight w:val="123"/>
        </w:trPr>
        <w:tc>
          <w:tcPr>
            <w:tcW w:w="902" w:type="dxa"/>
          </w:tcPr>
          <w:p w14:paraId="7F75B4C9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9</w:t>
            </w:r>
          </w:p>
        </w:tc>
        <w:tc>
          <w:tcPr>
            <w:tcW w:w="7462" w:type="dxa"/>
            <w:shd w:val="clear" w:color="auto" w:fill="auto"/>
          </w:tcPr>
          <w:p w14:paraId="61A583F8" w14:textId="3F3854B5" w:rsidR="00EB24DE" w:rsidRPr="00447871" w:rsidRDefault="00E71CC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Disc</w:t>
            </w:r>
            <w:r w:rsidR="00447871" w:rsidRPr="00447871">
              <w:rPr>
                <w:rFonts w:ascii="Times New Roman" w:hAnsi="Times New Roman"/>
              </w:rPr>
              <w:t xml:space="preserve">uss the self-controlled mode </w:t>
            </w:r>
            <w:r w:rsidRPr="00447871">
              <w:rPr>
                <w:rFonts w:ascii="Times New Roman" w:hAnsi="Times New Roman"/>
              </w:rPr>
              <w:t>operation of synchronous motor</w:t>
            </w:r>
            <w:r w:rsidRPr="00447871">
              <w:rPr>
                <w:rFonts w:ascii="Times New Roman" w:hAnsi="Times New Roman"/>
                <w:lang w:val="en-IN"/>
              </w:rPr>
              <w:t xml:space="preserve"> drive</w:t>
            </w:r>
            <w:r w:rsidRPr="00447871">
              <w:rPr>
                <w:rFonts w:ascii="Times New Roman" w:hAnsi="Times New Roman"/>
              </w:rPr>
              <w:t xml:space="preserve">.                          </w:t>
            </w:r>
          </w:p>
        </w:tc>
        <w:tc>
          <w:tcPr>
            <w:tcW w:w="805" w:type="dxa"/>
          </w:tcPr>
          <w:p w14:paraId="25C4B22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  <w:lang w:val="en-IN"/>
              </w:rPr>
              <w:t>10</w:t>
            </w:r>
            <w:r w:rsidRPr="00447871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05F3AC69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5</w:t>
            </w:r>
          </w:p>
        </w:tc>
        <w:tc>
          <w:tcPr>
            <w:tcW w:w="806" w:type="dxa"/>
          </w:tcPr>
          <w:p w14:paraId="7029DFA1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  <w:tr w:rsidR="00EB24DE" w:rsidRPr="00447871" w14:paraId="5F73AD01" w14:textId="77777777" w:rsidTr="00B37A5C">
        <w:tc>
          <w:tcPr>
            <w:tcW w:w="10780" w:type="dxa"/>
            <w:gridSpan w:val="5"/>
          </w:tcPr>
          <w:p w14:paraId="5451C15B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47871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EB24DE" w:rsidRPr="00447871" w14:paraId="415716D6" w14:textId="77777777" w:rsidTr="00B37A5C">
        <w:tc>
          <w:tcPr>
            <w:tcW w:w="902" w:type="dxa"/>
          </w:tcPr>
          <w:p w14:paraId="73C0DD3F" w14:textId="77777777" w:rsidR="00EB24DE" w:rsidRPr="00447871" w:rsidRDefault="00E71C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</w:t>
            </w:r>
          </w:p>
        </w:tc>
        <w:tc>
          <w:tcPr>
            <w:tcW w:w="7462" w:type="dxa"/>
          </w:tcPr>
          <w:p w14:paraId="48F4AA94" w14:textId="77777777" w:rsidR="00EB24DE" w:rsidRPr="00447871" w:rsidRDefault="00E71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Explain the operation of BLDC motor</w:t>
            </w:r>
            <w:r w:rsidRPr="00447871">
              <w:rPr>
                <w:rFonts w:ascii="Times New Roman" w:hAnsi="Times New Roman"/>
                <w:lang w:val="en-IN"/>
              </w:rPr>
              <w:t xml:space="preserve"> for 180 degree switching strategy of operation</w:t>
            </w:r>
            <w:r w:rsidRPr="00447871">
              <w:rPr>
                <w:rFonts w:ascii="Times New Roman" w:hAnsi="Times New Roman"/>
              </w:rPr>
              <w:t xml:space="preserve">.                                                                          </w:t>
            </w:r>
          </w:p>
        </w:tc>
        <w:tc>
          <w:tcPr>
            <w:tcW w:w="805" w:type="dxa"/>
          </w:tcPr>
          <w:p w14:paraId="6D40D0CC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</w:rPr>
            </w:pPr>
            <w:r w:rsidRPr="00447871">
              <w:rPr>
                <w:rFonts w:ascii="Times New Roman" w:hAnsi="Times New Roman"/>
              </w:rPr>
              <w:t>10M</w:t>
            </w:r>
          </w:p>
        </w:tc>
        <w:tc>
          <w:tcPr>
            <w:tcW w:w="805" w:type="dxa"/>
          </w:tcPr>
          <w:p w14:paraId="6A970490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CO-</w:t>
            </w:r>
            <w:r w:rsidRPr="00447871">
              <w:rPr>
                <w:rFonts w:ascii="Times New Roman" w:hAnsi="Times New Roman"/>
                <w:lang w:val="en-IN"/>
              </w:rPr>
              <w:t>5</w:t>
            </w:r>
          </w:p>
        </w:tc>
        <w:tc>
          <w:tcPr>
            <w:tcW w:w="806" w:type="dxa"/>
          </w:tcPr>
          <w:p w14:paraId="3E96FC3A" w14:textId="77777777" w:rsidR="00EB24DE" w:rsidRPr="00447871" w:rsidRDefault="00E71CC7">
            <w:pPr>
              <w:spacing w:after="0" w:line="240" w:lineRule="auto"/>
              <w:rPr>
                <w:rFonts w:ascii="Times New Roman" w:hAnsi="Times New Roman"/>
                <w:lang w:val="en-IN"/>
              </w:rPr>
            </w:pPr>
            <w:r w:rsidRPr="00447871">
              <w:rPr>
                <w:rFonts w:ascii="Times New Roman" w:hAnsi="Times New Roman"/>
              </w:rPr>
              <w:t>BL-</w:t>
            </w:r>
            <w:r w:rsidRPr="00447871">
              <w:rPr>
                <w:rFonts w:ascii="Times New Roman" w:hAnsi="Times New Roman"/>
                <w:lang w:val="en-IN"/>
              </w:rPr>
              <w:t>2, BL-3</w:t>
            </w:r>
          </w:p>
        </w:tc>
      </w:tr>
    </w:tbl>
    <w:p w14:paraId="4513DA72" w14:textId="0D0EF52E" w:rsidR="00EB24DE" w:rsidRPr="00447871" w:rsidRDefault="00447871" w:rsidP="0044787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***</w:t>
      </w:r>
    </w:p>
    <w:sectPr w:rsidR="00EB24DE" w:rsidRPr="00447871" w:rsidSect="00447871">
      <w:footerReference w:type="default" r:id="rId8"/>
      <w:pgSz w:w="11906" w:h="16838"/>
      <w:pgMar w:top="284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DE526" w14:textId="77777777" w:rsidR="00E71CC7" w:rsidRDefault="00E71CC7">
      <w:pPr>
        <w:spacing w:line="240" w:lineRule="auto"/>
      </w:pPr>
      <w:r>
        <w:separator/>
      </w:r>
    </w:p>
  </w:endnote>
  <w:endnote w:type="continuationSeparator" w:id="0">
    <w:p w14:paraId="381E2EA2" w14:textId="77777777" w:rsidR="00E71CC7" w:rsidRDefault="00E71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9247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854E99" w14:textId="6B5C18EA" w:rsidR="005E06C6" w:rsidRDefault="005E06C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7A5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47871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2979C6EC" w14:textId="77777777" w:rsidR="005E06C6" w:rsidRDefault="005E06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CBA9F" w14:textId="77777777" w:rsidR="00E71CC7" w:rsidRDefault="00E71CC7">
      <w:pPr>
        <w:spacing w:after="0"/>
      </w:pPr>
      <w:r>
        <w:separator/>
      </w:r>
    </w:p>
  </w:footnote>
  <w:footnote w:type="continuationSeparator" w:id="0">
    <w:p w14:paraId="21458B77" w14:textId="77777777" w:rsidR="00E71CC7" w:rsidRDefault="00E71C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A02B2B"/>
    <w:multiLevelType w:val="singleLevel"/>
    <w:tmpl w:val="ABA02B2B"/>
    <w:lvl w:ilvl="0">
      <w:start w:val="1"/>
      <w:numFmt w:val="lowerRoman"/>
      <w:suff w:val="space"/>
      <w:lvlText w:val="%1)"/>
      <w:lvlJc w:val="left"/>
    </w:lvl>
  </w:abstractNum>
  <w:abstractNum w:abstractNumId="1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36458"/>
    <w:rsid w:val="00163D2E"/>
    <w:rsid w:val="00172A27"/>
    <w:rsid w:val="001F088C"/>
    <w:rsid w:val="002F3CD3"/>
    <w:rsid w:val="00346A75"/>
    <w:rsid w:val="003A419C"/>
    <w:rsid w:val="00420F53"/>
    <w:rsid w:val="00447871"/>
    <w:rsid w:val="004A4C30"/>
    <w:rsid w:val="004C661B"/>
    <w:rsid w:val="005536AD"/>
    <w:rsid w:val="005E06C6"/>
    <w:rsid w:val="006D6ACF"/>
    <w:rsid w:val="006E21DA"/>
    <w:rsid w:val="00700BD2"/>
    <w:rsid w:val="00744D23"/>
    <w:rsid w:val="00777D0A"/>
    <w:rsid w:val="00785830"/>
    <w:rsid w:val="007B42A3"/>
    <w:rsid w:val="007E0FEA"/>
    <w:rsid w:val="008C3F57"/>
    <w:rsid w:val="00901391"/>
    <w:rsid w:val="00972C70"/>
    <w:rsid w:val="009B157A"/>
    <w:rsid w:val="009C107F"/>
    <w:rsid w:val="00A84344"/>
    <w:rsid w:val="00AE344D"/>
    <w:rsid w:val="00B37A5C"/>
    <w:rsid w:val="00DC6042"/>
    <w:rsid w:val="00DE56B8"/>
    <w:rsid w:val="00DE6D9A"/>
    <w:rsid w:val="00DF338D"/>
    <w:rsid w:val="00E71CC7"/>
    <w:rsid w:val="00E76059"/>
    <w:rsid w:val="00EB24DE"/>
    <w:rsid w:val="00FE60AA"/>
    <w:rsid w:val="01CF6084"/>
    <w:rsid w:val="02866A8A"/>
    <w:rsid w:val="059A25C4"/>
    <w:rsid w:val="05DB70B3"/>
    <w:rsid w:val="10B15A93"/>
    <w:rsid w:val="158540DD"/>
    <w:rsid w:val="160750AE"/>
    <w:rsid w:val="17810858"/>
    <w:rsid w:val="1D0467D9"/>
    <w:rsid w:val="249D061D"/>
    <w:rsid w:val="28341582"/>
    <w:rsid w:val="283C5EAB"/>
    <w:rsid w:val="28B51443"/>
    <w:rsid w:val="2A1548AF"/>
    <w:rsid w:val="2FCA5BF9"/>
    <w:rsid w:val="30661DC2"/>
    <w:rsid w:val="30930421"/>
    <w:rsid w:val="356A2329"/>
    <w:rsid w:val="36AF5145"/>
    <w:rsid w:val="38416397"/>
    <w:rsid w:val="3A8C0A4A"/>
    <w:rsid w:val="3ACD2686"/>
    <w:rsid w:val="3C933ED1"/>
    <w:rsid w:val="3DFB4D37"/>
    <w:rsid w:val="405F1467"/>
    <w:rsid w:val="42EB74CC"/>
    <w:rsid w:val="43585209"/>
    <w:rsid w:val="443A2A91"/>
    <w:rsid w:val="445834A9"/>
    <w:rsid w:val="4E8C1402"/>
    <w:rsid w:val="4F2918CD"/>
    <w:rsid w:val="4F5F36C4"/>
    <w:rsid w:val="50B53E76"/>
    <w:rsid w:val="50EF2D57"/>
    <w:rsid w:val="584B452D"/>
    <w:rsid w:val="59B3306B"/>
    <w:rsid w:val="5DE762FC"/>
    <w:rsid w:val="6001450E"/>
    <w:rsid w:val="60104B28"/>
    <w:rsid w:val="603315F8"/>
    <w:rsid w:val="6129344D"/>
    <w:rsid w:val="6D706919"/>
    <w:rsid w:val="6F7C2E7B"/>
    <w:rsid w:val="71790EBA"/>
    <w:rsid w:val="7761127E"/>
    <w:rsid w:val="7EAD25D3"/>
    <w:rsid w:val="7F074977"/>
    <w:rsid w:val="7F37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6E1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E0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6C6"/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E0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6C6"/>
    <w:rPr>
      <w:rFonts w:ascii="Calibri" w:eastAsia="Times New Roman" w:hAnsi="Calibri" w:cs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E0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6C6"/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E0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6C6"/>
    <w:rPr>
      <w:rFonts w:ascii="Calibri" w:eastAsia="Times New Roman" w:hAnsi="Calibri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15</cp:revision>
  <cp:lastPrinted>2026-05-30T07:29:00Z</cp:lastPrinted>
  <dcterms:created xsi:type="dcterms:W3CDTF">2026-01-23T05:41:00Z</dcterms:created>
  <dcterms:modified xsi:type="dcterms:W3CDTF">2026-05-30T07:29:00Z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2057-12.2.0.23197</vt:lpwstr>
  </property>
  <property fmtid="{D5CDD505-2E9C-101B-9397-08002B2CF9AE}" pid="3" name="ICV">
    <vt:lpwstr>AB1822C8BBCC460BA24C1168D5CBF246_12</vt:lpwstr>
  </property>
</Properties>
</file>